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767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cs="Times New Roman" w:ascii="Times New Roman" w:hAnsi="Times New Roman"/>
          <w:color w:val="666666"/>
          <w:sz w:val="24"/>
          <w:szCs w:val="24"/>
        </w:rPr>
        <w:t>2 день 1 часть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cs="Times New Roman" w:ascii="Times New Roman" w:hAnsi="Times New Roman"/>
          <w:color w:val="666666"/>
          <w:sz w:val="24"/>
          <w:szCs w:val="24"/>
        </w:rPr>
        <w:t>(3:02:17 — 3:25:42)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Calibri" w:cs="Times New Roman"/>
          <w:color w:val="74489D"/>
          <w:u w:val="none"/>
          <w:lang w:val="ru-RU" w:eastAsia="zh-CN" w:bidi="ar-SA"/>
        </w:rPr>
      </w:pPr>
      <w:r>
        <w:rPr>
          <w:rFonts w:eastAsia="Calibri" w:cs="Times New Roman"/>
          <w:color w:val="74489D"/>
          <w:u w:val="none"/>
          <w:lang w:val="ru-RU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74489D"/>
          <w:sz w:val="24"/>
          <w:szCs w:val="24"/>
          <w:u w:val="none"/>
          <w:lang w:val="ru-RU" w:eastAsia="zh-CN" w:bidi="ar-SA"/>
        </w:rPr>
        <w:t>Практика 6.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CE181E"/>
          <w:sz w:val="24"/>
          <w:szCs w:val="24"/>
        </w:rPr>
        <w:t>ПЕРВОСТЯЖАНИЕ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Стяжание Посвящённого Синтеза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Изначально Вышестоящих Аватаров Синтеза Филиппа Марины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явлением Синтеза Любви Изначально Вышестоящего Отца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каждого Права Созидания каждого Посвящения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И мы возжигаемся всем Синтезом 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озжигаемся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всеми ядрами Синтеза каждого из нас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синтез</w:t>
        <w:noBreakHyphen/>
        <w:t>физически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non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Синтезируемся с Изначально Вышестоящими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Аватарами Синтеза Кут Хуми Фаинь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. Переходим в Зал 4032-х Изначально Вышестоящий Реально явленно и развёртываемся Учителем 90</w:t>
        <w:noBreakHyphen/>
        <w:t>го Синтеза в форме пред Изначально Вышестоящими Аватарами Синтеза Кут Хуми Фаинь.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синтезируясь с их Хум,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стяжаем Синтез Синтеза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Изначально Вышестоящего Отца, прося преобразить каждого из нас и синтез нас на явление Посвящений Любовью, на явление Прав Созидания Любовью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Созидании и Творении Посвящённого Синтеза Изначально Вышестоящих Аватаров Синтеза Филиппа Марины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каждым из нас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Посвящённого Синтеза Изначально Вышестоящего Учителя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Изначально Вышестоящего Отца всей глубиной Любви Изначально Вышестоящего Отца каждым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i/>
          <w:i/>
          <w:iCs/>
          <w:u w:val="non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И возжигаясь Синтез Синтезом Изначально Вышестоящего Отца, преображаясь им, мы синтезируемся с Изначально Вышестоящими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Аватарами Синтеза Филиппом Мариной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, переходим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Зал 4029-ти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Изначально Вышестояще Реальный явленно, развёртываясь в Зале Изначально Вышестоящих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Учителей Синтеза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Изначально Вышестоящего Отца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Синтезируемся с Хум Изначально Вышестоящих Аватаров Синтеза Филиппа Марины, развёртываясь Учителем 90</w:t>
        <w:noBreakHyphen/>
        <w:t xml:space="preserve">го Синтеза в форме,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стяжа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ем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 Синтез Любви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Изначально Вышестоящего Отца.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И возжигаясь Синтезом Любви Изначально Вышестоящего Отца, преображаясь им,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просим Филиппа Марину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развернуть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явление Любви каждым Посвящением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каждого из нас,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каждым Правом Созидания каждого Посвящения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каждого из нас с применением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Любовью Посвящений Прав Созидания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во всех необходимых явлениях и выражениях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И синтезируясь с Изначально Вышестоящими Аватарами Синтеза Филиппом Мариной,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стяжаем Синтез Любви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каждого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 Посвящения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каждого из нас, стяжая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количество Синтеза Любви по количеству Посвящений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каждого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из нас. И возжигаясь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Синтезом Любви Посвящениями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собою, мы, синтезируясь с Филиппом Мариной, стяжаем развёртывание Посвящений Любовью каждым из нас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явлении Синтеза Любви сквозь Посвящения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И в этом выражении, синтезируясь с Филиппом Мариной,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стяжаем Синтез Любви на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каждое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 Право Созидания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каждого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 Посвящения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каждого из нас в применении Прав Созидания в соответствующих явлениях, выражениях и реализациях собою. И синтезируясь с Изначально Вышестоящими Аватарами Синтеза Филиппом Мариной, стяжаем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явление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 Синтеза Любви сквозь Права Созидания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каждого из нас.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вспыхиваем Правами Созидания Синтез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а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 Любви 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каждого из нас,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стяжаем активацию Прав Созидания Любви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, у кого они есть, явлением соответствующих Посвящений собою.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И синтезируясь с Изначально Вышестоящими Аватарами Синтеза Филиппом Мариной в синтезе Любви Посвящений и в Синтезе Любви Прав Созидания всего во всём собою,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стяжаем Посвящённый Синтез Филиппа Марины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каждым из нас и синтезом нас. И входим в Посвящённый Синтез Филиппа Марины каждого из нас и синтеза нас, возжигаясь Синтезом Любви Изначально Вышестоящего Отца, и преображаемся.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i/>
          <w:iCs/>
          <w:sz w:val="24"/>
          <w:szCs w:val="24"/>
          <w:u w:val="none"/>
        </w:rPr>
        <w:t>И проникаясь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, вспыхивая, развёртываемся Посвящённым Синтезом Изначально Вышестоящих Аватаров Синтеза Филиппа Марины каждым из нас,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эманируя все Права Созидания Синтезом Любви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в явлени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е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, выражени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е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реализации в Материю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каждого из нас,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эманируя все Посвящения Синтезом Любви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в применени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е,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явлени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е,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выражени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е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реализации Материи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вспыхиваем Посвящённым Синтезом Изначально Вышестоящих Аватаров Синтеза Филиппа Марины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каждого из нас, эманируя Любовь собою и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возжигая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весь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Синтез Посвящени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й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 xml:space="preserve"> Филиппом Мариной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И возжигаясь этим, мы синтезируемся с Изначально Вышестоящим Отцом, переходим в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Зал Изначально Вышестоящего Отца 4097</w:t>
        <w:noBreakHyphen/>
        <w:t xml:space="preserve">ми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none"/>
        </w:rPr>
        <w:t>Изначально Вышестояще Реально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явленно.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Развёртываемся перед Изначально Вышестоящим Отцом Посвящённым Синтезом Изначально Вышестоящих Аватаров Синтеза Филиппа Марины и, синтезируясь с Хум Изначально Вышестоящего Отца, стяжаем Синтез Изначально Вышестоящего Отца, прося развернуть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специальный Посвящённый Синтез Изначально Вышестоящих Аватаров Синтеза Филиппа Марины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ым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из нас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в Творении Посвящённого Синтеза Изначально Вышестоящих Аватаров Синтеза Филиппа Марины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каждому из нас. И возжигаясь Синтезом Изначально Вышестоящего Отца, преображаемся им, развёртывая Посвящённый Синтез синтез</w:t>
        <w:noBreakHyphen/>
        <w:t>физически собою явлением Изначально Вышестоящих Аватаров Синтеза Филиппа Марины каждым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И преображаясь этим, мы благодарим Изначально Вышестоящего Отца, Изначально Вышестоящих Аватаров Синтеза Кут Хуми Фаинь, Филиппа Марину.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В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озвращаемся в физическое выражение,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развёртываясь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Посвящённым Синтезом Филиппа Марины каждого из нас,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none"/>
        </w:rPr>
        <w:t>явлением Посвящённого Синтеза Изначально Вышестоящего Отца</w:t>
      </w: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 xml:space="preserve"> Изначально Вышестоящим Отцом каждым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non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И эманируем всё стяжённое и возожжённое в Изначально Вышестоящий Дом Изначально Вышестоящего Отца; в Изначально Вышестоящий Дом Изначально Вышестоящего Отца 4029</w:t>
        <w:noBreakHyphen/>
        <w:t>ой Изначально Вышестоящей Реальности Крым; во все Изначально Вышестоящие Дома Изначально Вышестоящего Отца Служения каждого из нас и в Изначально Вышестоящий Дом Изначально Вышестоящего Отца каждого из нас.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none"/>
        </w:rPr>
      </w:pPr>
      <w:r>
        <w:rPr>
          <w:rFonts w:cs="Times New Roman" w:ascii="Times New Roman" w:hAnsi="Times New Roman"/>
          <w:i/>
          <w:iCs/>
          <w:sz w:val="24"/>
          <w:szCs w:val="24"/>
          <w:u w:val="none"/>
        </w:rPr>
        <w:t>И выходим из практики. Аминь!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iCs/>
          <w:strike w:val="false"/>
          <w:dstrike w:val="false"/>
          <w:sz w:val="24"/>
          <w:szCs w:val="24"/>
          <w:u w:val="none"/>
        </w:rPr>
      </w:pPr>
      <w:r>
        <w:rPr>
          <w:rFonts w:cs="Times New Roman" w:ascii="Times New Roman" w:hAnsi="Times New Roman"/>
          <w:i/>
          <w:iCs/>
          <w:strike w:val="false"/>
          <w:dstrike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Набор практики:</w:t>
        <w:tab/>
        <w:t>Владычица Изначального Дома Синтеза Компетенций ИВО 4029 ИВР Крым, ИВ АС Георга Дарьи, Лариса Мандзюк;</w:t>
      </w:r>
    </w:p>
    <w:p>
      <w:pPr>
        <w:pStyle w:val="Normal"/>
        <w:spacing w:lineRule="auto" w:line="240" w:before="0" w:after="0"/>
        <w:ind w:left="3402" w:right="0" w:hanging="1701"/>
        <w:rPr/>
      </w:pPr>
      <w:r>
        <w:rPr/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Проверка текста: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sz w:val="20"/>
          <w:szCs w:val="20"/>
        </w:rPr>
        <w:t>Владычица Изначального Дома Синтеза Частностей ИВО 4029 ИВР Крым, ИВ Аватаров Синтеза Наума Софьи,</w:t>
      </w:r>
    </w:p>
    <w:p>
      <w:pPr>
        <w:pStyle w:val="Normal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sz w:val="20"/>
          <w:szCs w:val="20"/>
        </w:rPr>
        <w:tab/>
        <w:t>Посвящённая Савельева Мила</w:t>
      </w:r>
    </w:p>
    <w:sectPr>
      <w:headerReference w:type="default" r:id="rId2"/>
      <w:type w:val="nextPage"/>
      <w:pgSz w:w="11906" w:h="16838"/>
      <w:pgMar w:left="1155" w:right="1106" w:header="645" w:top="115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enter" w:pos="4677" w:leader="none"/>
        <w:tab w:val="center" w:pos="4820" w:leader="none"/>
        <w:tab w:val="right" w:pos="9355" w:leader="none"/>
        <w:tab w:val="right" w:pos="9641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90/</w:t>
    </w:r>
    <w:r>
      <w:rPr>
        <w:rFonts w:cs="Times New Roman" w:ascii="Times New Roman" w:hAnsi="Times New Roman"/>
        <w:b/>
        <w:bCs/>
        <w:color w:val="74489D"/>
        <w:sz w:val="24"/>
        <w:szCs w:val="24"/>
        <w:u w:val="double"/>
        <w:lang w:val="ru-RU"/>
      </w:rPr>
      <w:t>4 Ипостасный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 xml:space="preserve"> </w:t>
    </w:r>
    <w:r>
      <w:rPr>
        <w:rFonts w:cs="Times New Roman" w:ascii="Times New Roman" w:hAnsi="Times New Roman"/>
        <w:b/>
        <w:bCs/>
        <w:color w:val="74489D"/>
        <w:sz w:val="24"/>
        <w:szCs w:val="24"/>
        <w:u w:val="double"/>
        <w:lang w:val="ru-RU"/>
      </w:rPr>
      <w:t>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,  ИВДИВО 4029 ИВР Крым,  6-7 января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Times New Roman"/>
      <w:color w:val="00000A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qFormat/>
    <w:pPr>
      <w:keepNext w:val="true"/>
      <w:keepLines/>
      <w:numPr>
        <w:ilvl w:val="0"/>
        <w:numId w:val="1"/>
      </w:numPr>
      <w:spacing w:lineRule="auto" w:line="240" w:before="120" w:after="120"/>
      <w:jc w:val="center"/>
      <w:outlineLvl w:val="0"/>
    </w:pPr>
    <w:rPr>
      <w:rFonts w:ascii="Times New Roman" w:hAnsi="Times New Roman" w:eastAsia=";Times New Roman" w:cs="Times New Roman"/>
      <w:b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Times New Roman" w:hAnsi="Times New Roman" w:eastAsia=";Times New Roman" w:cs="Times New Roman"/>
      <w:b/>
      <w:sz w:val="24"/>
      <w:szCs w:val="24"/>
    </w:rPr>
  </w:style>
  <w:style w:type="character" w:styleId="Style14">
    <w:name w:val="Верхний колонтитул Знак"/>
    <w:basedOn w:val="DefaultParagraphFont"/>
    <w:qFormat/>
    <w:rPr/>
  </w:style>
  <w:style w:type="character" w:styleId="Style15">
    <w:name w:val="Нижний колонтитул Знак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Lucida Sans;Times New Roman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;Times New Roma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Lucida Sans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ucida Sans;Times New Roman"/>
    </w:rPr>
  </w:style>
  <w:style w:type="paragraph" w:styleId="Style22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LibreOffice/5.4.3.2$Windows_x86 LibreOffice_project/92a7159f7e4af62137622921e809f8546db437e5</Application>
  <Pages>2</Pages>
  <Words>728</Words>
  <Characters>4864</Characters>
  <CharactersWithSpaces>5569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2017-10-08T18:43:00Z</dcterms:created>
  <dc:creator>Пользователь</dc:creator>
  <dc:description/>
  <dc:language>ru-RU</dc:language>
  <cp:lastModifiedBy/>
  <dcterms:modified xsi:type="dcterms:W3CDTF">2018-01-17T17:28:41Z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